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3D" w:rsidRDefault="00904A67" w:rsidP="0061393D">
      <w:pPr>
        <w:tabs>
          <w:tab w:val="left" w:pos="2925"/>
        </w:tabs>
        <w:spacing w:after="160" w:line="252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Зарегистрирован</w:t>
      </w:r>
      <w:proofErr w:type="gramEnd"/>
      <w:r>
        <w:rPr>
          <w:b/>
          <w:sz w:val="28"/>
          <w:szCs w:val="28"/>
        </w:rPr>
        <w:t xml:space="preserve"> в Минюсте 26. 10. 2017г. №00390</w:t>
      </w:r>
    </w:p>
    <w:p w:rsidR="009A6383" w:rsidRDefault="009A6383" w:rsidP="0061393D">
      <w:pPr>
        <w:tabs>
          <w:tab w:val="left" w:pos="2925"/>
        </w:tabs>
        <w:spacing w:after="160" w:line="252" w:lineRule="auto"/>
        <w:jc w:val="center"/>
        <w:rPr>
          <w:b/>
          <w:sz w:val="28"/>
          <w:szCs w:val="28"/>
        </w:rPr>
      </w:pPr>
    </w:p>
    <w:p w:rsidR="009A6383" w:rsidRDefault="009A6383" w:rsidP="0061393D">
      <w:pPr>
        <w:tabs>
          <w:tab w:val="left" w:pos="2925"/>
        </w:tabs>
        <w:spacing w:after="160" w:line="252" w:lineRule="auto"/>
        <w:jc w:val="center"/>
        <w:rPr>
          <w:b/>
          <w:sz w:val="28"/>
          <w:szCs w:val="28"/>
        </w:rPr>
      </w:pPr>
    </w:p>
    <w:p w:rsidR="009A6383" w:rsidRDefault="009A6383" w:rsidP="0061393D">
      <w:pPr>
        <w:tabs>
          <w:tab w:val="left" w:pos="2925"/>
        </w:tabs>
        <w:spacing w:after="160" w:line="252" w:lineRule="auto"/>
        <w:jc w:val="center"/>
        <w:rPr>
          <w:b/>
          <w:sz w:val="28"/>
          <w:szCs w:val="28"/>
        </w:rPr>
      </w:pPr>
    </w:p>
    <w:p w:rsidR="009A6383" w:rsidRDefault="009A6383" w:rsidP="0061393D">
      <w:pPr>
        <w:tabs>
          <w:tab w:val="left" w:pos="2925"/>
        </w:tabs>
        <w:spacing w:after="160" w:line="252" w:lineRule="auto"/>
        <w:jc w:val="center"/>
        <w:rPr>
          <w:b/>
          <w:sz w:val="28"/>
          <w:szCs w:val="28"/>
        </w:rPr>
      </w:pPr>
    </w:p>
    <w:p w:rsidR="009A6383" w:rsidRDefault="009A6383" w:rsidP="0061393D">
      <w:pPr>
        <w:tabs>
          <w:tab w:val="left" w:pos="2925"/>
        </w:tabs>
        <w:spacing w:after="160" w:line="252" w:lineRule="auto"/>
        <w:jc w:val="center"/>
        <w:rPr>
          <w:b/>
          <w:sz w:val="28"/>
          <w:szCs w:val="28"/>
        </w:rPr>
      </w:pPr>
    </w:p>
    <w:p w:rsidR="0061393D" w:rsidRDefault="0061393D" w:rsidP="0061393D">
      <w:pPr>
        <w:tabs>
          <w:tab w:val="left" w:pos="2925"/>
        </w:tabs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</w:t>
      </w:r>
    </w:p>
    <w:p w:rsidR="0061393D" w:rsidRDefault="00856FD3" w:rsidP="0061393D">
      <w:pPr>
        <w:tabs>
          <w:tab w:val="left" w:pos="6975"/>
        </w:tabs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15. 08. 2017г.</w:t>
      </w:r>
      <w:r>
        <w:rPr>
          <w:rFonts w:eastAsia="Calibri"/>
          <w:sz w:val="28"/>
          <w:szCs w:val="28"/>
          <w:lang w:eastAsia="en-US"/>
        </w:rPr>
        <w:tab/>
        <w:t xml:space="preserve">                № </w:t>
      </w:r>
      <w:r w:rsidR="009A6383">
        <w:rPr>
          <w:rFonts w:eastAsia="Calibri"/>
          <w:sz w:val="28"/>
          <w:szCs w:val="28"/>
          <w:lang w:eastAsia="en-US"/>
        </w:rPr>
        <w:t>210</w:t>
      </w:r>
    </w:p>
    <w:p w:rsidR="0061393D" w:rsidRDefault="0061393D" w:rsidP="0061393D">
      <w:pPr>
        <w:tabs>
          <w:tab w:val="left" w:pos="-284"/>
        </w:tabs>
        <w:spacing w:after="200" w:line="276" w:lineRule="auto"/>
        <w:ind w:right="283" w:firstLine="142"/>
        <w:rPr>
          <w:rFonts w:eastAsia="Calibri"/>
          <w:b/>
          <w:sz w:val="28"/>
          <w:szCs w:val="28"/>
          <w:lang w:eastAsia="en-US"/>
        </w:rPr>
      </w:pPr>
    </w:p>
    <w:p w:rsidR="0061393D" w:rsidRDefault="0061393D" w:rsidP="0061393D">
      <w:pPr>
        <w:tabs>
          <w:tab w:val="left" w:pos="-284"/>
        </w:tabs>
        <w:spacing w:after="200" w:line="276" w:lineRule="auto"/>
        <w:ind w:right="283" w:firstLine="14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Цхинвал</w:t>
      </w:r>
    </w:p>
    <w:p w:rsidR="009A6383" w:rsidRDefault="0061393D" w:rsidP="009A6383">
      <w:pPr>
        <w:ind w:left="-567" w:right="141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ourier New"/>
          <w:color w:val="000000"/>
          <w:sz w:val="28"/>
          <w:szCs w:val="28"/>
          <w:lang w:bidi="ru-RU"/>
        </w:rPr>
        <w:t>Об утверждении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r w:rsidR="009A6383">
        <w:rPr>
          <w:rFonts w:eastAsia="Calibri"/>
          <w:bCs/>
          <w:sz w:val="28"/>
          <w:szCs w:val="28"/>
          <w:lang w:eastAsia="en-US"/>
        </w:rPr>
        <w:t>Типового п</w:t>
      </w:r>
      <w:r w:rsidR="00CC29F4">
        <w:rPr>
          <w:rFonts w:eastAsia="Calibri"/>
          <w:bCs/>
          <w:sz w:val="28"/>
          <w:szCs w:val="28"/>
          <w:lang w:eastAsia="en-US"/>
        </w:rPr>
        <w:t>оложения</w:t>
      </w:r>
      <w:r w:rsidR="00CC29F4" w:rsidRPr="00CC29F4">
        <w:rPr>
          <w:rFonts w:eastAsia="Calibri"/>
          <w:bCs/>
          <w:sz w:val="28"/>
          <w:szCs w:val="28"/>
          <w:lang w:eastAsia="en-US"/>
        </w:rPr>
        <w:t xml:space="preserve"> о базовой школе</w:t>
      </w:r>
    </w:p>
    <w:p w:rsidR="0061393D" w:rsidRDefault="009A6383" w:rsidP="009A6383">
      <w:pPr>
        <w:ind w:left="-567" w:right="141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Республики Южная Осетия</w:t>
      </w:r>
    </w:p>
    <w:p w:rsidR="009A6383" w:rsidRDefault="009A6383" w:rsidP="009A6383">
      <w:pPr>
        <w:ind w:left="-567" w:right="141"/>
        <w:jc w:val="center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</w:p>
    <w:p w:rsidR="0061393D" w:rsidRDefault="00CC29F4" w:rsidP="0061393D">
      <w:pPr>
        <w:jc w:val="both"/>
        <w:rPr>
          <w:color w:val="000000" w:themeColor="text1"/>
          <w:spacing w:val="2"/>
          <w:sz w:val="28"/>
          <w:szCs w:val="28"/>
        </w:rPr>
      </w:pPr>
      <w:r w:rsidRPr="00AD48B6">
        <w:rPr>
          <w:color w:val="000000" w:themeColor="text1"/>
          <w:spacing w:val="2"/>
          <w:sz w:val="28"/>
          <w:szCs w:val="28"/>
        </w:rPr>
        <w:t>В целях совершенствования нормативно-правового регулирования в сфере общего образования </w:t>
      </w:r>
    </w:p>
    <w:p w:rsidR="009A6383" w:rsidRDefault="009A6383" w:rsidP="0061393D">
      <w:pPr>
        <w:jc w:val="both"/>
        <w:rPr>
          <w:color w:val="000000" w:themeColor="text1"/>
          <w:spacing w:val="2"/>
          <w:sz w:val="28"/>
          <w:szCs w:val="28"/>
        </w:rPr>
      </w:pPr>
    </w:p>
    <w:p w:rsidR="00CC29F4" w:rsidRPr="00CC29F4" w:rsidRDefault="00CC29F4" w:rsidP="00CC29F4">
      <w:pPr>
        <w:jc w:val="both"/>
        <w:rPr>
          <w:color w:val="000000" w:themeColor="text1"/>
          <w:spacing w:val="2"/>
          <w:sz w:val="28"/>
          <w:szCs w:val="28"/>
        </w:rPr>
      </w:pPr>
      <w:r w:rsidRPr="00CC29F4">
        <w:rPr>
          <w:color w:val="000000" w:themeColor="text1"/>
          <w:spacing w:val="2"/>
          <w:sz w:val="28"/>
          <w:szCs w:val="28"/>
        </w:rPr>
        <w:t>приказываю:</w:t>
      </w:r>
    </w:p>
    <w:p w:rsidR="00CC29F4" w:rsidRPr="00CC29F4" w:rsidRDefault="00CC29F4" w:rsidP="00CC29F4">
      <w:pPr>
        <w:jc w:val="both"/>
        <w:rPr>
          <w:color w:val="000000" w:themeColor="text1"/>
          <w:spacing w:val="2"/>
          <w:sz w:val="28"/>
          <w:szCs w:val="28"/>
        </w:rPr>
      </w:pPr>
    </w:p>
    <w:p w:rsidR="00CC29F4" w:rsidRPr="00CC29F4" w:rsidRDefault="00CC29F4" w:rsidP="00CC29F4">
      <w:pPr>
        <w:jc w:val="both"/>
        <w:rPr>
          <w:color w:val="000000" w:themeColor="text1"/>
          <w:spacing w:val="2"/>
          <w:sz w:val="28"/>
          <w:szCs w:val="28"/>
        </w:rPr>
      </w:pPr>
      <w:r w:rsidRPr="00CC29F4">
        <w:rPr>
          <w:color w:val="000000" w:themeColor="text1"/>
          <w:spacing w:val="2"/>
          <w:sz w:val="28"/>
          <w:szCs w:val="28"/>
        </w:rPr>
        <w:t xml:space="preserve">1. Утвердить </w:t>
      </w:r>
      <w:r>
        <w:rPr>
          <w:color w:val="000000" w:themeColor="text1"/>
          <w:spacing w:val="2"/>
          <w:sz w:val="28"/>
          <w:szCs w:val="28"/>
        </w:rPr>
        <w:t>Типовое</w:t>
      </w:r>
      <w:r w:rsidRPr="00CC29F4">
        <w:rPr>
          <w:color w:val="000000" w:themeColor="text1"/>
          <w:spacing w:val="2"/>
          <w:sz w:val="28"/>
          <w:szCs w:val="28"/>
        </w:rPr>
        <w:t xml:space="preserve"> положение о </w:t>
      </w:r>
      <w:r w:rsidR="009A6383">
        <w:rPr>
          <w:color w:val="000000" w:themeColor="text1"/>
          <w:spacing w:val="2"/>
          <w:sz w:val="28"/>
          <w:szCs w:val="28"/>
        </w:rPr>
        <w:t xml:space="preserve">базовой школе </w:t>
      </w:r>
      <w:r w:rsidR="009A6383" w:rsidRPr="009A6383">
        <w:rPr>
          <w:color w:val="000000" w:themeColor="text1"/>
          <w:spacing w:val="2"/>
          <w:sz w:val="28"/>
          <w:szCs w:val="28"/>
        </w:rPr>
        <w:t>Республики Южная Осетия</w:t>
      </w:r>
      <w:r w:rsidR="009A6383">
        <w:rPr>
          <w:color w:val="000000" w:themeColor="text1"/>
          <w:spacing w:val="2"/>
          <w:sz w:val="28"/>
          <w:szCs w:val="28"/>
        </w:rPr>
        <w:t xml:space="preserve"> (П</w:t>
      </w:r>
      <w:r w:rsidRPr="00CC29F4">
        <w:rPr>
          <w:color w:val="000000" w:themeColor="text1"/>
          <w:spacing w:val="2"/>
          <w:sz w:val="28"/>
          <w:szCs w:val="28"/>
        </w:rPr>
        <w:t>риложение).</w:t>
      </w:r>
    </w:p>
    <w:p w:rsidR="00CC29F4" w:rsidRPr="00CC29F4" w:rsidRDefault="00CC29F4" w:rsidP="00CC29F4">
      <w:pPr>
        <w:jc w:val="both"/>
        <w:rPr>
          <w:color w:val="000000" w:themeColor="text1"/>
          <w:spacing w:val="2"/>
          <w:sz w:val="28"/>
          <w:szCs w:val="28"/>
        </w:rPr>
      </w:pPr>
    </w:p>
    <w:p w:rsidR="00CC29F4" w:rsidRPr="00CC29F4" w:rsidRDefault="00CC29F4" w:rsidP="009A6383">
      <w:pPr>
        <w:spacing w:after="240"/>
        <w:jc w:val="both"/>
        <w:rPr>
          <w:color w:val="000000" w:themeColor="text1"/>
          <w:spacing w:val="2"/>
          <w:sz w:val="28"/>
          <w:szCs w:val="28"/>
        </w:rPr>
      </w:pPr>
      <w:r w:rsidRPr="00CC29F4">
        <w:rPr>
          <w:color w:val="000000" w:themeColor="text1"/>
          <w:spacing w:val="2"/>
          <w:sz w:val="28"/>
          <w:szCs w:val="28"/>
        </w:rPr>
        <w:t xml:space="preserve">2. Рекомендовать </w:t>
      </w:r>
      <w:r w:rsidR="009A6383">
        <w:rPr>
          <w:color w:val="000000" w:themeColor="text1"/>
          <w:spacing w:val="2"/>
          <w:sz w:val="28"/>
          <w:szCs w:val="28"/>
        </w:rPr>
        <w:t>местным</w:t>
      </w:r>
      <w:r w:rsidRPr="00CC29F4">
        <w:rPr>
          <w:color w:val="000000" w:themeColor="text1"/>
          <w:spacing w:val="2"/>
          <w:sz w:val="28"/>
          <w:szCs w:val="28"/>
        </w:rPr>
        <w:t xml:space="preserve"> </w:t>
      </w:r>
      <w:r w:rsidR="009A6383" w:rsidRPr="00CC29F4">
        <w:rPr>
          <w:color w:val="000000" w:themeColor="text1"/>
          <w:spacing w:val="2"/>
          <w:sz w:val="28"/>
          <w:szCs w:val="28"/>
        </w:rPr>
        <w:t xml:space="preserve">органам </w:t>
      </w:r>
      <w:r w:rsidR="009A6383">
        <w:rPr>
          <w:color w:val="000000" w:themeColor="text1"/>
          <w:spacing w:val="2"/>
          <w:sz w:val="28"/>
          <w:szCs w:val="28"/>
        </w:rPr>
        <w:t>государственной власти Республики Южная Осетия</w:t>
      </w:r>
      <w:r w:rsidRPr="00CC29F4">
        <w:rPr>
          <w:color w:val="000000" w:themeColor="text1"/>
          <w:spacing w:val="2"/>
          <w:sz w:val="28"/>
          <w:szCs w:val="28"/>
        </w:rPr>
        <w:t xml:space="preserve"> руководствоваться </w:t>
      </w:r>
      <w:r w:rsidR="009A6383">
        <w:rPr>
          <w:color w:val="000000" w:themeColor="text1"/>
          <w:spacing w:val="2"/>
          <w:sz w:val="28"/>
          <w:szCs w:val="28"/>
        </w:rPr>
        <w:t>Типовым</w:t>
      </w:r>
      <w:r w:rsidRPr="00CC29F4">
        <w:rPr>
          <w:color w:val="000000" w:themeColor="text1"/>
          <w:spacing w:val="2"/>
          <w:sz w:val="28"/>
          <w:szCs w:val="28"/>
        </w:rPr>
        <w:t xml:space="preserve"> положением о базовой школе </w:t>
      </w:r>
      <w:r w:rsidR="009A6383" w:rsidRPr="009A6383">
        <w:rPr>
          <w:color w:val="000000" w:themeColor="text1"/>
          <w:spacing w:val="2"/>
          <w:sz w:val="28"/>
          <w:szCs w:val="28"/>
        </w:rPr>
        <w:t>Республики Южная Осетия</w:t>
      </w:r>
      <w:r w:rsidRPr="00CC29F4">
        <w:rPr>
          <w:color w:val="000000" w:themeColor="text1"/>
          <w:spacing w:val="2"/>
          <w:sz w:val="28"/>
          <w:szCs w:val="28"/>
        </w:rPr>
        <w:t>.</w:t>
      </w:r>
    </w:p>
    <w:p w:rsidR="0061393D" w:rsidRDefault="009A6383" w:rsidP="009A6383">
      <w:pPr>
        <w:spacing w:after="24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1393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61393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1393D">
        <w:rPr>
          <w:rFonts w:eastAsia="Calibri"/>
          <w:sz w:val="28"/>
          <w:szCs w:val="28"/>
          <w:lang w:eastAsia="en-US"/>
        </w:rPr>
        <w:t xml:space="preserve"> исполнением настоящего Приказа возложить на </w:t>
      </w:r>
      <w:r>
        <w:rPr>
          <w:rFonts w:eastAsia="Calibri"/>
          <w:sz w:val="28"/>
          <w:szCs w:val="28"/>
          <w:lang w:eastAsia="en-US"/>
        </w:rPr>
        <w:t>1-го заместителя Министр</w:t>
      </w:r>
      <w:r w:rsidR="0061393D">
        <w:rPr>
          <w:rFonts w:eastAsia="Calibri"/>
          <w:sz w:val="28"/>
          <w:szCs w:val="28"/>
          <w:lang w:eastAsia="en-US"/>
        </w:rPr>
        <w:t xml:space="preserve">а образования и науки Республики Южная Осетия </w:t>
      </w:r>
      <w:r>
        <w:rPr>
          <w:rFonts w:eastAsia="Calibri"/>
          <w:sz w:val="28"/>
          <w:szCs w:val="28"/>
          <w:lang w:eastAsia="en-US"/>
        </w:rPr>
        <w:t>Гаглоеву Элису Харитоновну</w:t>
      </w:r>
      <w:r w:rsidR="0061393D">
        <w:rPr>
          <w:rFonts w:eastAsia="Calibri"/>
          <w:sz w:val="28"/>
          <w:szCs w:val="28"/>
          <w:lang w:eastAsia="en-US"/>
        </w:rPr>
        <w:t xml:space="preserve">. </w:t>
      </w:r>
    </w:p>
    <w:p w:rsidR="0061393D" w:rsidRDefault="0061393D" w:rsidP="0061393D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9A6383" w:rsidRDefault="009A6383" w:rsidP="0061393D">
      <w:pPr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61393D" w:rsidRDefault="0061393D" w:rsidP="0061393D">
      <w:pPr>
        <w:tabs>
          <w:tab w:val="left" w:pos="6240"/>
        </w:tabs>
        <w:spacing w:after="160" w:line="252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1393D" w:rsidRDefault="009A6383" w:rsidP="0061393D">
      <w:pPr>
        <w:tabs>
          <w:tab w:val="left" w:pos="6240"/>
        </w:tabs>
        <w:spacing w:after="160"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61393D">
        <w:rPr>
          <w:rFonts w:eastAsia="Calibri"/>
          <w:sz w:val="28"/>
          <w:szCs w:val="28"/>
          <w:lang w:eastAsia="en-US"/>
        </w:rPr>
        <w:t>Н.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1393D">
        <w:rPr>
          <w:rFonts w:eastAsia="Calibri"/>
          <w:sz w:val="28"/>
          <w:szCs w:val="28"/>
          <w:lang w:eastAsia="en-US"/>
        </w:rPr>
        <w:t>К.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1393D">
        <w:rPr>
          <w:rFonts w:eastAsia="Calibri"/>
          <w:sz w:val="28"/>
          <w:szCs w:val="28"/>
          <w:lang w:eastAsia="en-US"/>
        </w:rPr>
        <w:t>Гассиева</w:t>
      </w:r>
      <w:proofErr w:type="spellEnd"/>
    </w:p>
    <w:p w:rsidR="0061393D" w:rsidRDefault="0061393D" w:rsidP="0061393D">
      <w:pPr>
        <w:spacing w:after="160" w:line="252" w:lineRule="auto"/>
        <w:rPr>
          <w:rFonts w:ascii="Calibri" w:eastAsia="Calibri" w:hAnsi="Calibri"/>
          <w:sz w:val="28"/>
          <w:szCs w:val="28"/>
          <w:lang w:eastAsia="en-US"/>
        </w:rPr>
      </w:pPr>
    </w:p>
    <w:p w:rsidR="00C60889" w:rsidRDefault="00C60889"/>
    <w:p w:rsidR="00904A67" w:rsidRDefault="00BC2922">
      <w:r>
        <w:t xml:space="preserve"> </w:t>
      </w:r>
      <w:proofErr w:type="spellStart"/>
      <w:r>
        <w:t>Зарегистртрован</w:t>
      </w:r>
      <w:proofErr w:type="spellEnd"/>
      <w:proofErr w:type="gramStart"/>
      <w:r>
        <w:t xml:space="preserve">  В</w:t>
      </w:r>
      <w:proofErr w:type="gramEnd"/>
      <w:r>
        <w:t xml:space="preserve"> Минюсте </w:t>
      </w:r>
      <w:r w:rsidRPr="00BC2922">
        <w:t>26. 10. 2017г. №00390;</w:t>
      </w:r>
    </w:p>
    <w:p w:rsidR="00904A67" w:rsidRDefault="00904A67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04A67" w:rsidTr="00465BC2">
        <w:tc>
          <w:tcPr>
            <w:tcW w:w="5437" w:type="dxa"/>
          </w:tcPr>
          <w:p w:rsidR="00904A67" w:rsidRDefault="00904A67" w:rsidP="00465BC2">
            <w:pPr>
              <w:spacing w:before="240"/>
              <w:ind w:right="-142"/>
              <w:jc w:val="center"/>
              <w:rPr>
                <w:bCs/>
              </w:rPr>
            </w:pPr>
          </w:p>
        </w:tc>
        <w:tc>
          <w:tcPr>
            <w:tcW w:w="5437" w:type="dxa"/>
          </w:tcPr>
          <w:p w:rsidR="00904A67" w:rsidRDefault="00904A67" w:rsidP="00465BC2">
            <w:pPr>
              <w:spacing w:before="240"/>
              <w:ind w:right="-142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:rsidR="00904A67" w:rsidRPr="00032DB3" w:rsidRDefault="00904A67" w:rsidP="00904A67">
      <w:pPr>
        <w:shd w:val="clear" w:color="auto" w:fill="FFFFFF"/>
        <w:ind w:left="5954"/>
        <w:jc w:val="both"/>
        <w:outlineLvl w:val="2"/>
        <w:rPr>
          <w:bCs/>
          <w:color w:val="000000" w:themeColor="text1"/>
          <w:sz w:val="28"/>
          <w:szCs w:val="28"/>
        </w:rPr>
      </w:pPr>
      <w:r w:rsidRPr="00032DB3">
        <w:rPr>
          <w:bCs/>
          <w:color w:val="000000"/>
          <w:sz w:val="28"/>
          <w:szCs w:val="28"/>
        </w:rPr>
        <w:t xml:space="preserve">Приложение </w:t>
      </w:r>
    </w:p>
    <w:p w:rsidR="00904A67" w:rsidRPr="00032DB3" w:rsidRDefault="00904A67" w:rsidP="00904A67">
      <w:pPr>
        <w:shd w:val="clear" w:color="auto" w:fill="FFFFFF"/>
        <w:ind w:left="5954"/>
        <w:jc w:val="both"/>
        <w:outlineLvl w:val="2"/>
        <w:rPr>
          <w:bCs/>
          <w:color w:val="000000"/>
          <w:sz w:val="28"/>
          <w:szCs w:val="28"/>
        </w:rPr>
      </w:pPr>
      <w:r w:rsidRPr="00032DB3">
        <w:rPr>
          <w:bCs/>
          <w:color w:val="000000"/>
          <w:sz w:val="28"/>
          <w:szCs w:val="28"/>
        </w:rPr>
        <w:t>к Приказу Министерства</w:t>
      </w:r>
    </w:p>
    <w:p w:rsidR="00904A67" w:rsidRPr="00032DB3" w:rsidRDefault="00904A67" w:rsidP="00904A67">
      <w:pPr>
        <w:shd w:val="clear" w:color="auto" w:fill="FFFFFF"/>
        <w:ind w:left="5954"/>
        <w:jc w:val="both"/>
        <w:outlineLvl w:val="2"/>
        <w:rPr>
          <w:bCs/>
          <w:color w:val="000000"/>
          <w:sz w:val="28"/>
          <w:szCs w:val="28"/>
        </w:rPr>
      </w:pPr>
      <w:r w:rsidRPr="00032DB3">
        <w:rPr>
          <w:bCs/>
          <w:color w:val="000000"/>
          <w:sz w:val="28"/>
          <w:szCs w:val="28"/>
        </w:rPr>
        <w:t>образования и науки</w:t>
      </w:r>
    </w:p>
    <w:p w:rsidR="00904A67" w:rsidRPr="00032DB3" w:rsidRDefault="00904A67" w:rsidP="00904A67">
      <w:pPr>
        <w:shd w:val="clear" w:color="auto" w:fill="FFFFFF"/>
        <w:ind w:left="5954"/>
        <w:jc w:val="both"/>
        <w:outlineLvl w:val="2"/>
        <w:rPr>
          <w:bCs/>
          <w:color w:val="000000"/>
          <w:sz w:val="28"/>
          <w:szCs w:val="28"/>
        </w:rPr>
      </w:pPr>
      <w:r w:rsidRPr="00032DB3">
        <w:rPr>
          <w:bCs/>
          <w:color w:val="000000"/>
          <w:sz w:val="28"/>
          <w:szCs w:val="28"/>
        </w:rPr>
        <w:t>Республики Южная Осетия</w:t>
      </w:r>
    </w:p>
    <w:p w:rsidR="00904A67" w:rsidRPr="00032DB3" w:rsidRDefault="00904A67" w:rsidP="00904A67">
      <w:pPr>
        <w:shd w:val="clear" w:color="auto" w:fill="FFFFFF"/>
        <w:ind w:left="5954"/>
        <w:jc w:val="both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15. 08. 2017 г.   №210</w:t>
      </w:r>
    </w:p>
    <w:p w:rsidR="00904A67" w:rsidRPr="00032DB3" w:rsidRDefault="00904A67" w:rsidP="00904A67">
      <w:pPr>
        <w:widowControl w:val="0"/>
        <w:spacing w:after="248" w:line="283" w:lineRule="exact"/>
        <w:ind w:left="5954"/>
        <w:rPr>
          <w:rFonts w:eastAsia="Arial"/>
          <w:b/>
          <w:color w:val="000000"/>
          <w:sz w:val="28"/>
          <w:szCs w:val="28"/>
          <w:shd w:val="clear" w:color="auto" w:fill="FFFFFF"/>
          <w:lang w:bidi="ru-RU"/>
        </w:rPr>
      </w:pPr>
    </w:p>
    <w:p w:rsidR="00904A67" w:rsidRDefault="00904A67" w:rsidP="00904A67">
      <w:pPr>
        <w:spacing w:before="240"/>
        <w:ind w:right="-142"/>
        <w:rPr>
          <w:b/>
          <w:bCs/>
          <w:sz w:val="28"/>
          <w:szCs w:val="28"/>
        </w:rPr>
      </w:pPr>
    </w:p>
    <w:p w:rsidR="00904A67" w:rsidRPr="00032DB3" w:rsidRDefault="00904A67" w:rsidP="00904A67">
      <w:pPr>
        <w:jc w:val="center"/>
        <w:rPr>
          <w:b/>
          <w:sz w:val="28"/>
          <w:szCs w:val="28"/>
        </w:rPr>
      </w:pPr>
      <w:r w:rsidRPr="00032DB3">
        <w:rPr>
          <w:b/>
          <w:sz w:val="28"/>
          <w:szCs w:val="28"/>
        </w:rPr>
        <w:t>Типовое положение о базовой школе</w:t>
      </w:r>
    </w:p>
    <w:p w:rsidR="00904A67" w:rsidRPr="00032DB3" w:rsidRDefault="00904A67" w:rsidP="00904A67">
      <w:pPr>
        <w:jc w:val="center"/>
        <w:rPr>
          <w:b/>
          <w:sz w:val="28"/>
          <w:szCs w:val="28"/>
        </w:rPr>
      </w:pPr>
      <w:r w:rsidRPr="00032DB3">
        <w:rPr>
          <w:b/>
          <w:sz w:val="28"/>
          <w:szCs w:val="28"/>
        </w:rPr>
        <w:t>Республики Южная Осетия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04A67" w:rsidRPr="002856D2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 w:rsidRPr="002856D2">
        <w:rPr>
          <w:color w:val="000000" w:themeColor="text1"/>
          <w:sz w:val="28"/>
          <w:szCs w:val="28"/>
        </w:rPr>
        <w:t xml:space="preserve">1.1. Настоящее </w:t>
      </w:r>
      <w:r>
        <w:rPr>
          <w:color w:val="000000" w:themeColor="text1"/>
          <w:sz w:val="28"/>
          <w:szCs w:val="28"/>
        </w:rPr>
        <w:t>Типовое п</w:t>
      </w:r>
      <w:r w:rsidRPr="002856D2">
        <w:rPr>
          <w:color w:val="000000" w:themeColor="text1"/>
          <w:sz w:val="28"/>
          <w:szCs w:val="28"/>
        </w:rPr>
        <w:t xml:space="preserve">оложение о базовой школе </w:t>
      </w:r>
      <w:r w:rsidRPr="00C158BA">
        <w:rPr>
          <w:color w:val="000000" w:themeColor="text1"/>
          <w:sz w:val="28"/>
          <w:szCs w:val="28"/>
        </w:rPr>
        <w:t>Республики Южная Осетия</w:t>
      </w:r>
      <w:r w:rsidRPr="002856D2">
        <w:rPr>
          <w:color w:val="000000" w:themeColor="text1"/>
          <w:sz w:val="28"/>
          <w:szCs w:val="28"/>
        </w:rPr>
        <w:t xml:space="preserve"> (далее - Положение) определяет нормативно-правовые, финансово-экономические и содержательно-</w:t>
      </w:r>
      <w:proofErr w:type="spellStart"/>
      <w:r w:rsidRPr="002856D2">
        <w:rPr>
          <w:color w:val="000000" w:themeColor="text1"/>
          <w:sz w:val="28"/>
          <w:szCs w:val="28"/>
        </w:rPr>
        <w:t>деятельностные</w:t>
      </w:r>
      <w:proofErr w:type="spellEnd"/>
      <w:r w:rsidRPr="002856D2">
        <w:rPr>
          <w:color w:val="000000" w:themeColor="text1"/>
          <w:sz w:val="28"/>
          <w:szCs w:val="28"/>
        </w:rPr>
        <w:t xml:space="preserve"> основы функционирования базовой школы как особой формы организации совместной деятельности педагогического коллектива школы,  местных органов государственной власти, социальных партнеров по созданию условий для получения качественного и доступного общего образования независимо от места жительства.</w:t>
      </w:r>
    </w:p>
    <w:p w:rsidR="00904A67" w:rsidRPr="002856D2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 w:rsidRPr="002856D2">
        <w:rPr>
          <w:color w:val="000000" w:themeColor="text1"/>
          <w:sz w:val="28"/>
          <w:szCs w:val="28"/>
        </w:rPr>
        <w:t>1.2. Насто</w:t>
      </w:r>
      <w:r>
        <w:rPr>
          <w:color w:val="000000" w:themeColor="text1"/>
          <w:sz w:val="28"/>
          <w:szCs w:val="28"/>
        </w:rPr>
        <w:t xml:space="preserve">ящее </w:t>
      </w:r>
      <w:r w:rsidRPr="002856D2">
        <w:rPr>
          <w:color w:val="000000" w:themeColor="text1"/>
          <w:sz w:val="28"/>
          <w:szCs w:val="28"/>
        </w:rPr>
        <w:t xml:space="preserve">Положение регулирует деятельность образовательной организации, реализующей программы общего образования, оснащенной современным телекоммуникационным и компьютерным оборудованием, обеспечивающей транспортную доставку детей из близлежащих населенных пунктов. </w:t>
      </w:r>
    </w:p>
    <w:p w:rsidR="00904A67" w:rsidRPr="002856D2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 w:rsidRPr="002856D2">
        <w:rPr>
          <w:color w:val="000000" w:themeColor="text1"/>
          <w:sz w:val="28"/>
          <w:szCs w:val="28"/>
        </w:rPr>
        <w:t xml:space="preserve">Базовая школа (Базовая школа с сетью филиалов; Базовая школа с подвозом учащихся) (далее – Базовая школа) может иметь в этих населенных пунктах филиалы. </w:t>
      </w:r>
    </w:p>
    <w:p w:rsidR="00904A67" w:rsidRPr="002856D2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proofErr w:type="gramStart"/>
      <w:r w:rsidRPr="002856D2">
        <w:rPr>
          <w:color w:val="000000" w:themeColor="text1"/>
          <w:sz w:val="28"/>
          <w:szCs w:val="28"/>
        </w:rPr>
        <w:t>Обучающиеся</w:t>
      </w:r>
      <w:proofErr w:type="gramEnd"/>
      <w:r w:rsidRPr="002856D2">
        <w:rPr>
          <w:color w:val="000000" w:themeColor="text1"/>
          <w:sz w:val="28"/>
          <w:szCs w:val="28"/>
        </w:rPr>
        <w:t xml:space="preserve"> в филиалах проходят итоговую аттестацию в Базовой школе. 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 w:rsidRPr="00C0645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0645A">
        <w:rPr>
          <w:sz w:val="28"/>
          <w:szCs w:val="28"/>
        </w:rPr>
        <w:t xml:space="preserve">. Настоящее Положение разработано в соответствии с Законом Республики Южная Осетия «Об образовании», Типовым положением об </w:t>
      </w:r>
      <w:r>
        <w:rPr>
          <w:sz w:val="28"/>
          <w:szCs w:val="28"/>
        </w:rPr>
        <w:t>общеобразовательном учреждении</w:t>
      </w:r>
      <w:r w:rsidRPr="00C064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1.4. Признание общеобразовательного учреждения базовой  школой  не влечет  изменение учредительных, правоустанавливающих документов, организационно - правовой формы, типа и вида образовательного учреждения.  </w:t>
      </w:r>
    </w:p>
    <w:p w:rsidR="00904A67" w:rsidRPr="002856D2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1.5. Базовая  школа является  юридическим лицом и имеет организационно – правовую форму</w:t>
      </w:r>
      <w:r w:rsidRPr="009A52D2">
        <w:t xml:space="preserve"> </w:t>
      </w:r>
      <w:r w:rsidRPr="002856D2">
        <w:rPr>
          <w:color w:val="000000" w:themeColor="text1"/>
          <w:sz w:val="28"/>
          <w:szCs w:val="28"/>
        </w:rPr>
        <w:t>в соответствии с законодательством о некоммерческих организациях.</w:t>
      </w:r>
    </w:p>
    <w:p w:rsidR="00904A67" w:rsidRPr="002856D2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 w:rsidRPr="002856D2">
        <w:rPr>
          <w:color w:val="000000" w:themeColor="text1"/>
          <w:sz w:val="28"/>
          <w:szCs w:val="28"/>
        </w:rPr>
        <w:t>1.6. При создании базовой школы закрепляется территория, обслуживаемая этой школой (далее-школьный округ). Границы территории, обслуживаемой базовой школой, определяются решением органа местной государственной власти Республики Южная Осетия.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rPr>
          <w:sz w:val="28"/>
          <w:szCs w:val="28"/>
        </w:rPr>
      </w:pPr>
      <w:r>
        <w:rPr>
          <w:sz w:val="28"/>
          <w:szCs w:val="28"/>
        </w:rPr>
        <w:t>1.7. Создание базовой школы предполагает реорганизацию входящих в нее малокомплектных и малочисленных школ путем их присоединения к базовой школе в качестве структурных подразделений.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1.8. Базовая школа по отношению к структурным подразделениям функционально выступает в качестве ресурсного центра.</w:t>
      </w:r>
    </w:p>
    <w:p w:rsidR="00904A67" w:rsidRDefault="00904A67" w:rsidP="00904A67">
      <w:pPr>
        <w:tabs>
          <w:tab w:val="left" w:pos="0"/>
          <w:tab w:val="left" w:pos="142"/>
          <w:tab w:val="num" w:pos="1440"/>
        </w:tabs>
        <w:spacing w:before="24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1.9. Базовая школа сохраняет свою</w:t>
      </w:r>
      <w:r w:rsidRPr="009A52D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финансовую и хозяйственную самостоятельность.</w:t>
      </w:r>
    </w:p>
    <w:p w:rsidR="00904A67" w:rsidRPr="00D1185A" w:rsidRDefault="00904A67" w:rsidP="00904A67">
      <w:pPr>
        <w:spacing w:before="240"/>
        <w:ind w:right="-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1.10. В своей деятельности б</w:t>
      </w:r>
      <w:r w:rsidRPr="00D1185A">
        <w:rPr>
          <w:color w:val="000000" w:themeColor="text1"/>
          <w:sz w:val="28"/>
          <w:szCs w:val="28"/>
        </w:rPr>
        <w:t>азовая школа руководствуетс</w:t>
      </w:r>
      <w:r>
        <w:rPr>
          <w:color w:val="000000" w:themeColor="text1"/>
          <w:sz w:val="28"/>
          <w:szCs w:val="28"/>
        </w:rPr>
        <w:t xml:space="preserve">я Конвенцией о правах ребенка, </w:t>
      </w:r>
      <w:r w:rsidRPr="00D1185A">
        <w:rPr>
          <w:color w:val="000000" w:themeColor="text1"/>
          <w:sz w:val="28"/>
          <w:szCs w:val="28"/>
        </w:rPr>
        <w:t>Конституцией Республики Южная Осетия, законами Республики Южная Осетия, указами и распоряжениями Президента Республики Южная Осетия, постановлениями и распоряжениями Правительства Республики Южная Осетия, иными нормативными правовыми актами, а также настоящим Положением.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деятельности</w:t>
      </w:r>
    </w:p>
    <w:p w:rsidR="00904A67" w:rsidRPr="00D1185A" w:rsidRDefault="00904A67" w:rsidP="00904A67">
      <w:pPr>
        <w:spacing w:before="240"/>
        <w:ind w:right="-142" w:firstLine="141"/>
        <w:jc w:val="both"/>
        <w:rPr>
          <w:color w:val="000000" w:themeColor="text1"/>
          <w:sz w:val="28"/>
          <w:szCs w:val="28"/>
        </w:rPr>
      </w:pPr>
      <w:r w:rsidRPr="00D1185A">
        <w:rPr>
          <w:color w:val="000000" w:themeColor="text1"/>
          <w:sz w:val="28"/>
          <w:szCs w:val="28"/>
        </w:rPr>
        <w:t xml:space="preserve">2.1. </w:t>
      </w:r>
      <w:proofErr w:type="gramStart"/>
      <w:r w:rsidRPr="00D1185A">
        <w:rPr>
          <w:color w:val="000000" w:themeColor="text1"/>
          <w:sz w:val="28"/>
          <w:szCs w:val="28"/>
        </w:rPr>
        <w:t>Создание базовой школы представляет собой форму институционального объединения ресурсов общеобразовательных организаций, что позволяет не только обеспечить равное качество образования для всех детей, но и ввести в сельской местности индивидуализированное профильное обучение и дополнительное образование, которые предоставляют личности ребенка возможность развиваться в соответствии со своими талантами, интересами, склонностями в процессе получения общего образования.</w:t>
      </w:r>
      <w:proofErr w:type="gramEnd"/>
    </w:p>
    <w:p w:rsidR="00904A67" w:rsidRDefault="00904A67" w:rsidP="00904A67">
      <w:pPr>
        <w:tabs>
          <w:tab w:val="left" w:pos="-426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2.2. При создании и комплектовании базовых школ следует соблюдать следующие принципы: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бесплатность начального общего, основного общего и среднего общего образования для всех обучающихся базовой школы и закрепленного за ней школьного округа;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доступность, то есть оптимальное территориальное размещение и условия безопасной своевременной доставки учащихся;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гарантированность качества образования; 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преемственность образовательных программ на разных  уровнях общего образования во всех структурных подразделениях, закрепленного за ней школьного округа; 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свобода выбора обучающимися и их родителями классов и профиля обучения.      </w:t>
      </w:r>
    </w:p>
    <w:p w:rsidR="00904A67" w:rsidRDefault="00904A67" w:rsidP="00904A67">
      <w:pPr>
        <w:tabs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2.3. Базовая школа при организации своей деятельности должна отвечать современным требованиям к условиям образовательного процесса.</w:t>
      </w:r>
      <w:r>
        <w:rPr>
          <w:i/>
          <w:sz w:val="28"/>
          <w:szCs w:val="28"/>
        </w:rPr>
        <w:t xml:space="preserve"> 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2.4. Под современными требованиями к условиям образовательного процесса понимается: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оборудования требованиям к оснащению образовательного процесса в соответствии с содержательным наполнением учебных предметов  государственного стандарта общего образования;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782">
        <w:rPr>
          <w:sz w:val="28"/>
          <w:szCs w:val="28"/>
        </w:rPr>
        <w:t xml:space="preserve">укомплектованность педагогическими кадрами, имеющими соответствующую квалификацию, по каждому из предметов базисного учебного плана. (Под соответствующей квалификацией понимается наличие педагогического образования (квалификации «учитель», «преподаватель») и соответствие полученной специальности по диплому преподаваемому предмету); </w:t>
      </w:r>
    </w:p>
    <w:p w:rsidR="00904A67" w:rsidRPr="00011782" w:rsidRDefault="00904A67" w:rsidP="00904A67">
      <w:pPr>
        <w:tabs>
          <w:tab w:val="num" w:pos="-284"/>
          <w:tab w:val="left" w:pos="284"/>
          <w:tab w:val="left" w:pos="426"/>
        </w:tabs>
        <w:spacing w:before="240" w:line="276" w:lineRule="auto"/>
        <w:ind w:right="-142"/>
        <w:jc w:val="both"/>
        <w:rPr>
          <w:sz w:val="28"/>
          <w:szCs w:val="28"/>
        </w:rPr>
      </w:pPr>
      <w:r w:rsidRPr="00011782">
        <w:rPr>
          <w:sz w:val="28"/>
          <w:szCs w:val="28"/>
        </w:rPr>
        <w:t>-  соответствие всем требованиям Санитарных правил и норм;</w:t>
      </w:r>
    </w:p>
    <w:p w:rsidR="00904A67" w:rsidRDefault="00904A67" w:rsidP="00904A67">
      <w:pPr>
        <w:pStyle w:val="a3"/>
        <w:tabs>
          <w:tab w:val="num" w:pos="-284"/>
          <w:tab w:val="left" w:pos="284"/>
          <w:tab w:val="left" w:pos="426"/>
        </w:tabs>
        <w:spacing w:before="240" w:line="276" w:lineRule="auto"/>
        <w:ind w:right="-142" w:firstLine="0"/>
        <w:rPr>
          <w:szCs w:val="28"/>
        </w:rPr>
      </w:pPr>
      <w:r w:rsidRPr="00011782">
        <w:rPr>
          <w:szCs w:val="28"/>
        </w:rPr>
        <w:t xml:space="preserve">- наличие </w:t>
      </w:r>
      <w:r>
        <w:rPr>
          <w:szCs w:val="28"/>
        </w:rPr>
        <w:t>доступа в сеть Интернет;</w:t>
      </w:r>
    </w:p>
    <w:p w:rsidR="00904A67" w:rsidRDefault="00904A67" w:rsidP="00904A67">
      <w:pPr>
        <w:tabs>
          <w:tab w:val="num" w:pos="-284"/>
          <w:tab w:val="left" w:pos="284"/>
          <w:tab w:val="left" w:pos="426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транспортных условий требованиям Положения об обеспечении безопасности перевозок пассажиров автобусами, при организации транспортной доставки детей из близлежащих населенных пунктов.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2.5</w:t>
      </w:r>
      <w:r w:rsidRPr="000117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1782">
        <w:rPr>
          <w:sz w:val="28"/>
          <w:szCs w:val="28"/>
        </w:rPr>
        <w:t>Базовая школа несет ответственность за выполнение государственного       образовательного стандарта, материально-техническое и кадровое обеспечение образовательного процесса, оборудование помещений в соответствии с действующими нормами и правилами в закрепленном за ней школьном округе.</w:t>
      </w:r>
    </w:p>
    <w:p w:rsidR="00904A67" w:rsidRPr="00011782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0117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1782">
        <w:rPr>
          <w:sz w:val="28"/>
          <w:szCs w:val="28"/>
        </w:rPr>
        <w:t>Базовая школа: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консультационную  помощь  структурным подразделениям в   закрепленном за ней школьном округе; 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возможность использования материально-технической базы и оборудования структурным подразделениям в закрепленном за ней школьном округе; 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организует методическую работу и деятельность по повышению профессиональной компетентности педагогических работников в структурных подразделениях в   закрепленном за ней школьном округе;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функцию административного центра по отношению к структурным подразделениям.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взаимодействие с социальными партнерами.</w:t>
      </w:r>
    </w:p>
    <w:p w:rsidR="00904A67" w:rsidRPr="00D1185A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 w:rsidRPr="00D1185A">
        <w:rPr>
          <w:sz w:val="28"/>
          <w:szCs w:val="28"/>
        </w:rPr>
        <w:t>- осуществляет взаимодействие с организациями дополнительного образования, профессиональными образовательными организациями, организациями высшего образования по совместному обучению;</w:t>
      </w:r>
    </w:p>
    <w:p w:rsidR="00904A67" w:rsidRPr="00D1185A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 w:rsidRPr="00D1185A">
        <w:rPr>
          <w:sz w:val="28"/>
          <w:szCs w:val="28"/>
        </w:rPr>
        <w:t>- участвует в опытно-экспериментальной (инновационной) деятельности;</w:t>
      </w:r>
    </w:p>
    <w:p w:rsidR="00904A67" w:rsidRPr="00D1185A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 w:rsidRPr="00D1185A">
        <w:rPr>
          <w:sz w:val="28"/>
          <w:szCs w:val="28"/>
        </w:rPr>
        <w:t>- располагается в пределах транспортной доступности для доставки детей из ближайших населенных пунктов;</w:t>
      </w:r>
    </w:p>
    <w:p w:rsidR="00904A67" w:rsidRPr="00D1185A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FF0000"/>
          <w:sz w:val="28"/>
          <w:szCs w:val="28"/>
        </w:rPr>
      </w:pPr>
      <w:r w:rsidRPr="00D1185A">
        <w:rPr>
          <w:sz w:val="28"/>
          <w:szCs w:val="28"/>
        </w:rPr>
        <w:t xml:space="preserve">- </w:t>
      </w:r>
      <w:proofErr w:type="gramStart"/>
      <w:r w:rsidRPr="00D1185A">
        <w:rPr>
          <w:sz w:val="28"/>
          <w:szCs w:val="28"/>
        </w:rPr>
        <w:t>оснащена</w:t>
      </w:r>
      <w:proofErr w:type="gramEnd"/>
      <w:r w:rsidRPr="00D1185A">
        <w:rPr>
          <w:sz w:val="28"/>
          <w:szCs w:val="28"/>
        </w:rPr>
        <w:t xml:space="preserve"> компьютерными классами и классами информационных технологий с подключением к сети Интернет, обеспечивает применение информационно-коммуникационных технологий в преподавании предметов;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доступ</w:t>
      </w:r>
      <w:r w:rsidRPr="00665E11">
        <w:rPr>
          <w:sz w:val="28"/>
          <w:szCs w:val="28"/>
        </w:rPr>
        <w:t xml:space="preserve"> обучающихся к образовательным ресурсам за счет использования дистанционных форм обуч</w:t>
      </w:r>
      <w:r>
        <w:rPr>
          <w:sz w:val="28"/>
          <w:szCs w:val="28"/>
        </w:rPr>
        <w:t>ения.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образовательного процесса</w:t>
      </w:r>
    </w:p>
    <w:p w:rsidR="00904A67" w:rsidRPr="00AF4266" w:rsidRDefault="00904A67" w:rsidP="00904A67">
      <w:pPr>
        <w:tabs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 w:rsidRPr="00AF4266">
        <w:rPr>
          <w:sz w:val="28"/>
          <w:szCs w:val="28"/>
        </w:rPr>
        <w:lastRenderedPageBreak/>
        <w:t>3.1. Образовательная организация свободна в определении содержания образования, выборе учебно-методического обеспечения, образовательных технологий по реализуемым образовательным программам.</w:t>
      </w:r>
    </w:p>
    <w:p w:rsidR="00904A67" w:rsidRDefault="00904A67" w:rsidP="00904A67">
      <w:pPr>
        <w:tabs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3.2. Структурные подразделения базовой школы не являются юридическими лицами и действуют на основании положения о структурном подразделении.</w:t>
      </w:r>
    </w:p>
    <w:p w:rsidR="00904A67" w:rsidRDefault="00904A67" w:rsidP="00904A67">
      <w:pPr>
        <w:tabs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Организация образовательного процесса в базовой школе имеет своей целью предоставление каждому обучающемуся, максимальных возможностей для выбора образовательных услуг высокого качества.</w:t>
      </w:r>
    </w:p>
    <w:p w:rsidR="00904A67" w:rsidRDefault="00904A67" w:rsidP="00904A67">
      <w:pPr>
        <w:tabs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3.4. Базовая школа реализует: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общеобразовательные программы начального общего, основного общего и (или) среднего (полного) общего образования;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общеобразовательные программы, обеспечивающие дополнительную (углубленную) подготовку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одному или нескольким предметам, программы пред профильной подготовки;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учебные программы по специальным, и (или) элективным, и (или) факультативным  курсам, учебным практикам, проектам и исследовательской деятельности для всех структурных подразделений, закрепленного за ней школьного округа;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учебные программы индивидуальных и групповых занятий.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3.5. Базовая школа может реализовывать: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-дополнительные образовательные программы;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общеобразовательную программу дошкольного образования; </w:t>
      </w:r>
    </w:p>
    <w:p w:rsidR="00904A67" w:rsidRDefault="00904A67" w:rsidP="00904A67">
      <w:pPr>
        <w:tabs>
          <w:tab w:val="num" w:pos="-284"/>
          <w:tab w:val="left" w:pos="0"/>
          <w:tab w:val="left" w:pos="142"/>
          <w:tab w:val="left" w:pos="709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общеобразовательную программу для специальных (коррекционных) классов и школ;</w:t>
      </w:r>
    </w:p>
    <w:p w:rsidR="00904A67" w:rsidRDefault="00904A67" w:rsidP="00904A67">
      <w:pPr>
        <w:tabs>
          <w:tab w:val="num" w:pos="-284"/>
          <w:tab w:val="left" w:pos="0"/>
          <w:tab w:val="left" w:pos="142"/>
          <w:tab w:val="left" w:pos="709"/>
          <w:tab w:val="left" w:pos="851"/>
        </w:tabs>
        <w:spacing w:before="240"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учебные программы для классов компенсирующего обучения.</w:t>
      </w:r>
    </w:p>
    <w:p w:rsidR="00904A67" w:rsidRDefault="00904A67" w:rsidP="00904A67">
      <w:pPr>
        <w:tabs>
          <w:tab w:val="num" w:pos="-284"/>
          <w:tab w:val="left" w:pos="0"/>
          <w:tab w:val="left" w:pos="142"/>
          <w:tab w:val="left" w:pos="1701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 xml:space="preserve">Базовая школа, реализующая общеобразовательную программу дошкольного образования, дополнительные образовательные программы, общеобразовательную программу для специальных (коррекционных) классов и школ и учебные программы для классов компенсирующего обучения, руководствуется в своей деятельности Типовым положением о дошкольном общеобразовательном учреждении, Типовым положением об образовательном </w:t>
      </w:r>
      <w:r>
        <w:rPr>
          <w:sz w:val="28"/>
          <w:szCs w:val="28"/>
        </w:rPr>
        <w:lastRenderedPageBreak/>
        <w:t>учреждении дополнительного образования детей, Типовым положением о специальном (коррекционном) образовательном учреждении для обучающихся, воспитанников с отклонениями в развитии, Положением о классах</w:t>
      </w:r>
      <w:proofErr w:type="gramEnd"/>
      <w:r>
        <w:rPr>
          <w:sz w:val="28"/>
          <w:szCs w:val="28"/>
        </w:rPr>
        <w:t xml:space="preserve"> компенсирующего обучения.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3.7. В соответствии с действующими государственными стандартами, примерными учебными программами, в базовой школе организуются общеобразовательные  и (или) профильные классы (группы), а также возможно наличие классов (групп) с углубленным изучением отдельных предметов, классов компенсирующего обучения и специальных (коррекционных) классов.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Базовая школа, исходя из образовательных запросов обучающихся и их родителей (законных представителей), своих возможностей, самостоятельно формирует профили обучения. </w:t>
      </w:r>
    </w:p>
    <w:p w:rsidR="00904A67" w:rsidRPr="00674D9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674D97">
        <w:rPr>
          <w:color w:val="000000" w:themeColor="text1"/>
          <w:sz w:val="28"/>
          <w:szCs w:val="28"/>
        </w:rPr>
        <w:t>Обучение в базовой школе осуществляется в очной, очно-заочной или заочной форме.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</w:t>
      </w:r>
      <w:r>
        <w:rPr>
          <w:color w:val="000000" w:themeColor="text1"/>
          <w:sz w:val="28"/>
          <w:szCs w:val="28"/>
        </w:rPr>
        <w:t>.</w:t>
      </w:r>
    </w:p>
    <w:p w:rsidR="00904A67" w:rsidRPr="001C072E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</w:t>
      </w:r>
      <w:r w:rsidRPr="001C072E">
        <w:rPr>
          <w:color w:val="000000" w:themeColor="text1"/>
          <w:sz w:val="28"/>
          <w:szCs w:val="28"/>
        </w:rPr>
        <w:t>. В базовую школу зачисляются (переводятся) с согласия родителей все дети, обучающиеся в  структурном подразделении, а также все работники.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3.11. Базовая школа создает содержательно-</w:t>
      </w:r>
      <w:proofErr w:type="spellStart"/>
      <w:r>
        <w:rPr>
          <w:sz w:val="28"/>
          <w:szCs w:val="28"/>
        </w:rPr>
        <w:t>деятельностную</w:t>
      </w:r>
      <w:proofErr w:type="spellEnd"/>
      <w:r>
        <w:rPr>
          <w:sz w:val="28"/>
          <w:szCs w:val="28"/>
        </w:rPr>
        <w:t xml:space="preserve"> основу для реализации образовательных программ при сетевом взаимодействии с социальными партнерами.</w:t>
      </w:r>
    </w:p>
    <w:p w:rsidR="00904A67" w:rsidRDefault="00904A67" w:rsidP="00904A67">
      <w:pPr>
        <w:tabs>
          <w:tab w:val="left" w:pos="-709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3.12. Научно-методическую поддержку деятельности базовой школы осуществляют:</w:t>
      </w:r>
    </w:p>
    <w:p w:rsidR="00904A67" w:rsidRDefault="00904A67" w:rsidP="00904A67">
      <w:pPr>
        <w:tabs>
          <w:tab w:val="left" w:pos="-709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586">
        <w:rPr>
          <w:color w:val="000000" w:themeColor="text1"/>
          <w:sz w:val="28"/>
          <w:szCs w:val="28"/>
        </w:rPr>
        <w:t>методические службы управления</w:t>
      </w:r>
      <w:r>
        <w:rPr>
          <w:color w:val="000000" w:themeColor="text1"/>
          <w:sz w:val="28"/>
          <w:szCs w:val="28"/>
        </w:rPr>
        <w:t xml:space="preserve"> образования</w:t>
      </w:r>
      <w:r w:rsidRPr="001F4586">
        <w:rPr>
          <w:color w:val="000000" w:themeColor="text1"/>
          <w:sz w:val="28"/>
          <w:szCs w:val="28"/>
        </w:rPr>
        <w:t>, отделов образования Администраций города (районов),</w:t>
      </w:r>
    </w:p>
    <w:p w:rsidR="00904A67" w:rsidRPr="001F4586" w:rsidRDefault="00904A67" w:rsidP="00904A67">
      <w:pPr>
        <w:tabs>
          <w:tab w:val="left" w:pos="-709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F4586">
        <w:rPr>
          <w:color w:val="000000" w:themeColor="text1"/>
          <w:sz w:val="28"/>
          <w:szCs w:val="28"/>
        </w:rPr>
        <w:t xml:space="preserve"> институт повышения квалификации работников образования.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Руководство деятельностью базовой школы</w:t>
      </w:r>
    </w:p>
    <w:p w:rsidR="00904A67" w:rsidRPr="001C072E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C072E">
        <w:rPr>
          <w:color w:val="000000" w:themeColor="text1"/>
          <w:sz w:val="28"/>
          <w:szCs w:val="28"/>
        </w:rPr>
        <w:t xml:space="preserve">Единоличным исполнительным органом базовой школы является руководитель базовой школы (директор), который осуществляет текущее </w:t>
      </w:r>
      <w:r w:rsidRPr="001C072E">
        <w:rPr>
          <w:color w:val="000000" w:themeColor="text1"/>
          <w:sz w:val="28"/>
          <w:szCs w:val="28"/>
        </w:rPr>
        <w:lastRenderedPageBreak/>
        <w:t>руководство деятельностью базовой школы. Руководство деятельностью базовой школы осуществляется в рамках действующего законодательства.</w:t>
      </w:r>
    </w:p>
    <w:p w:rsidR="00904A67" w:rsidRPr="001C072E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color w:val="000000" w:themeColor="text1"/>
          <w:sz w:val="28"/>
          <w:szCs w:val="28"/>
        </w:rPr>
      </w:pPr>
      <w:r w:rsidRPr="001C072E">
        <w:rPr>
          <w:color w:val="000000" w:themeColor="text1"/>
          <w:sz w:val="28"/>
          <w:szCs w:val="28"/>
        </w:rPr>
        <w:t>4.2. В базовой школе формируются коллегиальные органы управления, к которым относятся общее собрание (конференция) работников образовательной организации,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базовой школы.</w:t>
      </w:r>
    </w:p>
    <w:p w:rsidR="00904A67" w:rsidRPr="001C072E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b/>
          <w:color w:val="000000" w:themeColor="text1"/>
          <w:sz w:val="28"/>
          <w:szCs w:val="28"/>
        </w:rPr>
      </w:pPr>
      <w:r w:rsidRPr="001C072E">
        <w:rPr>
          <w:color w:val="000000" w:themeColor="text1"/>
          <w:sz w:val="28"/>
          <w:szCs w:val="28"/>
        </w:rPr>
        <w:t>4.3. Структура, порядок формирования, срок полномочий и компетенция органов управления базовой школы, порядок принятия ими решений и выступления от имени базовой школы устанавливаются уставом базовой школы в соответствии с законодательством Республики Южная Осетия.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Руководство деятельностью структурным подразделением осуществляется на основании утвержденного положения о структурном подразделении. 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4.5. Специальные органы управления школьным округом не создаются. Функции управления  им осуществляет администрация базовой школы.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Методическое руководство деятельностью базовой школы осуществляет   методическая служба базовой школы.  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Финансово-хозяйственная деятельность</w:t>
      </w:r>
    </w:p>
    <w:p w:rsidR="00904A67" w:rsidRDefault="00904A67" w:rsidP="00904A67">
      <w:pPr>
        <w:tabs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5.1. Финансирование базовой школы осуществляется за счет: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ассигнований из Государственного бюджета Республики Южная Осетия, выделяемых на учреждения образования в соответствии с существующими нормативами;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</w:t>
      </w:r>
      <w:r w:rsidRPr="00CD6475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бюджета </w:t>
      </w:r>
      <w:r w:rsidRPr="00CD6475">
        <w:rPr>
          <w:sz w:val="28"/>
          <w:szCs w:val="28"/>
        </w:rPr>
        <w:t>Республики Южная Осетия</w:t>
      </w:r>
      <w:r>
        <w:rPr>
          <w:sz w:val="28"/>
          <w:szCs w:val="28"/>
        </w:rPr>
        <w:t>, выделяемых на реализацию целевых программ развития образования;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</w:t>
      </w:r>
      <w:r w:rsidRPr="00CD6475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бюджета</w:t>
      </w:r>
      <w:r w:rsidRPr="00CD6475">
        <w:t xml:space="preserve"> </w:t>
      </w:r>
      <w:r w:rsidRPr="00CD6475">
        <w:rPr>
          <w:sz w:val="28"/>
          <w:szCs w:val="28"/>
        </w:rPr>
        <w:t>Республики Южная Осетия</w:t>
      </w:r>
      <w:r>
        <w:rPr>
          <w:sz w:val="28"/>
          <w:szCs w:val="28"/>
        </w:rPr>
        <w:t>, выделяемых на содержание образовательного учреждения, а также обеспечение деятельности, не связанной с реализацией основных общеобразовательных программ;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добровольных пожертвований юридических и физических лиц;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других источников в соответствии с действующим законодательством</w:t>
      </w:r>
      <w:r w:rsidRPr="00C16438">
        <w:t xml:space="preserve"> </w:t>
      </w:r>
      <w:r w:rsidRPr="00C16438">
        <w:rPr>
          <w:sz w:val="28"/>
          <w:szCs w:val="28"/>
        </w:rPr>
        <w:t>Республики Южная Осетия</w:t>
      </w:r>
      <w:r>
        <w:rPr>
          <w:sz w:val="28"/>
          <w:szCs w:val="28"/>
        </w:rPr>
        <w:t>.</w:t>
      </w:r>
    </w:p>
    <w:p w:rsidR="00904A67" w:rsidRPr="001C072E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center"/>
        <w:rPr>
          <w:b/>
          <w:sz w:val="28"/>
          <w:szCs w:val="28"/>
        </w:rPr>
      </w:pPr>
      <w:r w:rsidRPr="001C07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Реорганизация и ликвидация б</w:t>
      </w:r>
      <w:r w:rsidRPr="001C072E">
        <w:rPr>
          <w:b/>
          <w:sz w:val="28"/>
          <w:szCs w:val="28"/>
        </w:rPr>
        <w:t>азовой школы</w:t>
      </w:r>
    </w:p>
    <w:p w:rsidR="00904A67" w:rsidRPr="001C072E" w:rsidRDefault="00904A67" w:rsidP="00904A67">
      <w:pPr>
        <w:tabs>
          <w:tab w:val="num" w:pos="-284"/>
          <w:tab w:val="left" w:pos="0"/>
          <w:tab w:val="left" w:pos="142"/>
          <w:tab w:val="left" w:pos="709"/>
          <w:tab w:val="left" w:pos="851"/>
          <w:tab w:val="left" w:pos="1418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 w:rsidRPr="001C072E">
        <w:rPr>
          <w:sz w:val="28"/>
          <w:szCs w:val="28"/>
        </w:rPr>
        <w:t>6.1. Реорганизация базовой школы осуществляется в соответствии с законодательством Республики Южная Осетия.</w:t>
      </w:r>
    </w:p>
    <w:p w:rsidR="00904A67" w:rsidRPr="001C072E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 w:rsidRPr="001C072E">
        <w:rPr>
          <w:sz w:val="28"/>
          <w:szCs w:val="28"/>
        </w:rPr>
        <w:t>6.2. При реорганизации (изменении о</w:t>
      </w:r>
      <w:r>
        <w:rPr>
          <w:sz w:val="28"/>
          <w:szCs w:val="28"/>
        </w:rPr>
        <w:t>рганизационно-правовой формы), б</w:t>
      </w:r>
      <w:r w:rsidRPr="001C072E">
        <w:rPr>
          <w:sz w:val="28"/>
          <w:szCs w:val="28"/>
        </w:rPr>
        <w:t>азовой школы её устав, лицензия и свидетельство о государственной аккредитации утрачивают силу.</w:t>
      </w:r>
    </w:p>
    <w:p w:rsidR="00904A67" w:rsidRPr="001C072E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8"/>
          <w:szCs w:val="28"/>
        </w:rPr>
      </w:pPr>
      <w:r w:rsidRPr="001C072E">
        <w:rPr>
          <w:sz w:val="28"/>
          <w:szCs w:val="28"/>
        </w:rPr>
        <w:t xml:space="preserve">6.3. </w:t>
      </w:r>
      <w:r>
        <w:rPr>
          <w:sz w:val="28"/>
          <w:szCs w:val="28"/>
        </w:rPr>
        <w:t>Ликвидация б</w:t>
      </w:r>
      <w:r w:rsidRPr="001C072E">
        <w:rPr>
          <w:sz w:val="28"/>
          <w:szCs w:val="28"/>
        </w:rPr>
        <w:t>азовой школы осуществляется в соответствии с законодательством Республики Южная Осетия.</w:t>
      </w:r>
    </w:p>
    <w:p w:rsidR="00904A67" w:rsidRDefault="00904A67" w:rsidP="00904A67">
      <w:pPr>
        <w:tabs>
          <w:tab w:val="num" w:pos="-284"/>
          <w:tab w:val="left" w:pos="0"/>
          <w:tab w:val="left" w:pos="142"/>
        </w:tabs>
        <w:spacing w:before="240" w:line="276" w:lineRule="auto"/>
        <w:ind w:right="-142" w:firstLine="141"/>
        <w:jc w:val="both"/>
        <w:rPr>
          <w:sz w:val="20"/>
          <w:szCs w:val="20"/>
        </w:rPr>
      </w:pPr>
      <w:r w:rsidRPr="001C072E">
        <w:rPr>
          <w:sz w:val="28"/>
          <w:szCs w:val="28"/>
        </w:rPr>
        <w:t xml:space="preserve">6.4. </w:t>
      </w:r>
      <w:r>
        <w:rPr>
          <w:sz w:val="28"/>
          <w:szCs w:val="28"/>
        </w:rPr>
        <w:t>Ликвидация б</w:t>
      </w:r>
      <w:r w:rsidRPr="001C072E">
        <w:rPr>
          <w:sz w:val="28"/>
          <w:szCs w:val="28"/>
        </w:rPr>
        <w:t xml:space="preserve">азовой </w:t>
      </w:r>
      <w:r>
        <w:rPr>
          <w:sz w:val="28"/>
          <w:szCs w:val="28"/>
        </w:rPr>
        <w:t>школы считается завершённой, и б</w:t>
      </w:r>
      <w:r w:rsidRPr="001C072E">
        <w:rPr>
          <w:sz w:val="28"/>
          <w:szCs w:val="28"/>
        </w:rPr>
        <w:t>азовая школа прекращает своё существование с момента внесения соответствующей записи в Единый государственный реестр юридических лиц.</w:t>
      </w:r>
    </w:p>
    <w:p w:rsidR="00904A67" w:rsidRDefault="00904A67" w:rsidP="00904A67">
      <w:pPr>
        <w:spacing w:before="240"/>
        <w:ind w:right="-142" w:firstLine="141"/>
        <w:jc w:val="both"/>
        <w:rPr>
          <w:sz w:val="20"/>
          <w:szCs w:val="20"/>
        </w:rPr>
      </w:pPr>
    </w:p>
    <w:p w:rsidR="00904A67" w:rsidRPr="00FC1620" w:rsidRDefault="00904A67" w:rsidP="00904A67">
      <w:pPr>
        <w:spacing w:before="240"/>
        <w:ind w:right="-142" w:firstLine="141"/>
        <w:jc w:val="both"/>
        <w:rPr>
          <w:sz w:val="20"/>
          <w:szCs w:val="20"/>
        </w:rPr>
      </w:pPr>
    </w:p>
    <w:p w:rsidR="00904A67" w:rsidRDefault="00904A67" w:rsidP="00904A67">
      <w:pPr>
        <w:spacing w:before="240"/>
        <w:ind w:right="-142" w:firstLine="141"/>
        <w:jc w:val="both"/>
      </w:pPr>
    </w:p>
    <w:p w:rsidR="00904A67" w:rsidRDefault="00904A67" w:rsidP="00904A67">
      <w:pPr>
        <w:spacing w:before="240"/>
        <w:ind w:right="-142" w:firstLine="141"/>
      </w:pPr>
    </w:p>
    <w:p w:rsidR="00904A67" w:rsidRDefault="00904A67"/>
    <w:sectPr w:rsidR="0090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5F"/>
    <w:rsid w:val="0061393D"/>
    <w:rsid w:val="00654BEB"/>
    <w:rsid w:val="00655C96"/>
    <w:rsid w:val="00793FEC"/>
    <w:rsid w:val="00856FD3"/>
    <w:rsid w:val="00904A67"/>
    <w:rsid w:val="009A6383"/>
    <w:rsid w:val="00B147AD"/>
    <w:rsid w:val="00BC2922"/>
    <w:rsid w:val="00C60889"/>
    <w:rsid w:val="00CC29F4"/>
    <w:rsid w:val="00F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904A67"/>
    <w:pPr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904A67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2017-08-15T08:04:00Z</cp:lastPrinted>
  <dcterms:created xsi:type="dcterms:W3CDTF">2017-02-15T08:34:00Z</dcterms:created>
  <dcterms:modified xsi:type="dcterms:W3CDTF">2017-12-12T07:07:00Z</dcterms:modified>
</cp:coreProperties>
</file>